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公告附件2：供货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报价单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2023年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晋中市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农作物病虫害防控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应急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储备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物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资</w:t>
      </w:r>
      <w:r>
        <w:rPr>
          <w:rFonts w:hint="eastAsia" w:ascii="仿宋_GB2312" w:eastAsia="仿宋_GB2312"/>
          <w:b/>
          <w:bCs/>
          <w:sz w:val="44"/>
          <w:szCs w:val="44"/>
        </w:rPr>
        <w:t>供货报价单</w:t>
      </w:r>
    </w:p>
    <w:p>
      <w:pPr>
        <w:pStyle w:val="3"/>
        <w:widowControl/>
        <w:shd w:val="clear" w:color="auto" w:fill="FFFFFF"/>
        <w:spacing w:line="555" w:lineRule="atLeast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报价单位：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（盖章）</w:t>
      </w:r>
    </w:p>
    <w:p>
      <w:pPr>
        <w:pStyle w:val="3"/>
        <w:widowControl/>
        <w:shd w:val="clear" w:color="auto" w:fill="FFFFFF"/>
        <w:spacing w:line="555" w:lineRule="atLeast"/>
        <w:rPr>
          <w:rFonts w:hint="default" w:ascii="微软雅黑" w:hAnsi="微软雅黑" w:eastAsia="仿宋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 系 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</w:p>
    <w:tbl>
      <w:tblPr>
        <w:tblStyle w:val="5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111"/>
        <w:gridCol w:w="1558"/>
        <w:gridCol w:w="2651"/>
        <w:gridCol w:w="1516"/>
        <w:gridCol w:w="151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3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211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品牌</w:t>
            </w:r>
          </w:p>
        </w:tc>
        <w:tc>
          <w:tcPr>
            <w:tcW w:w="155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生产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  <w:t>厂家</w:t>
            </w:r>
          </w:p>
        </w:tc>
        <w:tc>
          <w:tcPr>
            <w:tcW w:w="26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产品规格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单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价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元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/吨</w:t>
            </w:r>
            <w:r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  <w:t>）</w:t>
            </w: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数量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eastAsia="zh-CN"/>
              </w:rPr>
              <w:t>吨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  <w:t>）</w:t>
            </w:r>
          </w:p>
        </w:tc>
        <w:tc>
          <w:tcPr>
            <w:tcW w:w="203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eastAsia="zh-CN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价</w:t>
            </w:r>
          </w:p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</w:rPr>
              <w:t>元</w:t>
            </w:r>
            <w:r>
              <w:rPr>
                <w:rFonts w:ascii="仿宋_GB2312" w:eastAsia="仿宋_GB2312"/>
                <w:b/>
                <w:bCs/>
                <w:sz w:val="32"/>
                <w:szCs w:val="3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5%高氯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甲维盐微乳剂</w:t>
            </w:r>
          </w:p>
        </w:tc>
        <w:tc>
          <w:tcPr>
            <w:tcW w:w="2111" w:type="dxa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58" w:type="dxa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6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  <w:highlight w:val="none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2.05</w:t>
            </w:r>
          </w:p>
        </w:tc>
        <w:tc>
          <w:tcPr>
            <w:tcW w:w="203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YjM4ZTM5MjQwODdhMjAxYmM3MGQ0YWJhODcyN2MifQ=="/>
  </w:docVars>
  <w:rsids>
    <w:rsidRoot w:val="29E26046"/>
    <w:rsid w:val="17AE6F8C"/>
    <w:rsid w:val="29E26046"/>
    <w:rsid w:val="425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2023-11-16T08:03:00Z</dcterms:created>
  <dc:creator>芙蓉</dc:creator>
  <cp:lastModifiedBy>° 农夫山泉比你甜 </cp:lastModifiedBy>
  <dcterms:modified xsi:type="dcterms:W3CDTF">2023-11-18T08:01:08Z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82119F9428734909AFB255AB19EDE276_11</vt:lpwstr>
  </property>
</Properties>
</file>